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A70C" w14:textId="77777777" w:rsidR="00016BE0" w:rsidRDefault="00016BE0" w:rsidP="00016BE0">
      <w:pPr>
        <w:jc w:val="center"/>
        <w:rPr>
          <w:b/>
          <w:bCs/>
        </w:rPr>
      </w:pPr>
      <w:r w:rsidRPr="00016BE0">
        <w:rPr>
          <w:b/>
          <w:bCs/>
        </w:rPr>
        <w:t>Tobique Valley Middle High School Cell Phone Policy</w:t>
      </w:r>
    </w:p>
    <w:p w14:paraId="3D1BA2F2" w14:textId="77777777" w:rsidR="00016BE0" w:rsidRPr="00016BE0" w:rsidRDefault="00016BE0" w:rsidP="00016BE0">
      <w:pPr>
        <w:jc w:val="center"/>
        <w:rPr>
          <w:b/>
          <w:bCs/>
        </w:rPr>
      </w:pPr>
    </w:p>
    <w:p w14:paraId="480147AF" w14:textId="77777777" w:rsidR="00016BE0" w:rsidRPr="00016BE0" w:rsidRDefault="00016BE0" w:rsidP="00016BE0">
      <w:r w:rsidRPr="00016BE0">
        <w:t xml:space="preserve">Rationale: Our school is a cellular reduced environment.  Our student data, staff perception data, PSSC and current research regarding student mental health, technology addiction and engagement indicate that there are too many classroom distractions, addiction to cellphones and social media as well as daytime bullying and harassment of students/staff.  </w:t>
      </w:r>
    </w:p>
    <w:p w14:paraId="7427D39F" w14:textId="77777777" w:rsidR="00016BE0" w:rsidRPr="00016BE0" w:rsidRDefault="00016BE0" w:rsidP="00016BE0">
      <w:pPr>
        <w:rPr>
          <w:i/>
          <w:iCs/>
        </w:rPr>
      </w:pPr>
      <w:r w:rsidRPr="00016BE0">
        <w:rPr>
          <w:i/>
          <w:iCs/>
        </w:rPr>
        <w:t>Cellular expectations:</w:t>
      </w:r>
    </w:p>
    <w:p w14:paraId="36EE6CCE" w14:textId="77777777" w:rsidR="00016BE0" w:rsidRPr="00016BE0" w:rsidRDefault="00016BE0" w:rsidP="00016BE0">
      <w:pPr>
        <w:numPr>
          <w:ilvl w:val="0"/>
          <w:numId w:val="8"/>
        </w:numPr>
      </w:pPr>
      <w:r w:rsidRPr="00016BE0">
        <w:t>The TVHS Campus is a cellular reduced environment from the hours of 8:00 am-3:00 pm.</w:t>
      </w:r>
    </w:p>
    <w:p w14:paraId="73D0DFFE" w14:textId="77777777" w:rsidR="00016BE0" w:rsidRPr="00016BE0" w:rsidRDefault="00016BE0" w:rsidP="00016BE0">
      <w:pPr>
        <w:numPr>
          <w:ilvl w:val="1"/>
          <w:numId w:val="8"/>
        </w:numPr>
      </w:pPr>
      <w:r w:rsidRPr="00016BE0">
        <w:t>Cell phones will be silenced and must be passed in at the beginning of class.</w:t>
      </w:r>
    </w:p>
    <w:p w14:paraId="2F2E0637" w14:textId="77777777" w:rsidR="00016BE0" w:rsidRPr="00016BE0" w:rsidRDefault="00016BE0" w:rsidP="00016BE0">
      <w:pPr>
        <w:numPr>
          <w:ilvl w:val="1"/>
          <w:numId w:val="8"/>
        </w:numPr>
      </w:pPr>
      <w:r w:rsidRPr="00016BE0">
        <w:t xml:space="preserve">Cell phones are not to be used during instructional time unless teachers have invited them for a specific, educational purpose. </w:t>
      </w:r>
    </w:p>
    <w:p w14:paraId="13B13809" w14:textId="77777777" w:rsidR="00016BE0" w:rsidRPr="00016BE0" w:rsidRDefault="00016BE0" w:rsidP="00016BE0">
      <w:pPr>
        <w:numPr>
          <w:ilvl w:val="1"/>
          <w:numId w:val="8"/>
        </w:numPr>
      </w:pPr>
      <w:r w:rsidRPr="00016BE0">
        <w:t>All students will have access to additional technology for instructional purposes through the following means:</w:t>
      </w:r>
    </w:p>
    <w:p w14:paraId="10BF72C3" w14:textId="77777777" w:rsidR="00016BE0" w:rsidRPr="00016BE0" w:rsidRDefault="00016BE0" w:rsidP="00016BE0">
      <w:pPr>
        <w:numPr>
          <w:ilvl w:val="2"/>
          <w:numId w:val="8"/>
        </w:numPr>
      </w:pPr>
      <w:r w:rsidRPr="00016BE0">
        <w:t>Computer labs (provided by school)</w:t>
      </w:r>
    </w:p>
    <w:p w14:paraId="1BA24CE1" w14:textId="77777777" w:rsidR="00016BE0" w:rsidRPr="00016BE0" w:rsidRDefault="00016BE0" w:rsidP="00016BE0">
      <w:pPr>
        <w:numPr>
          <w:ilvl w:val="2"/>
          <w:numId w:val="8"/>
        </w:numPr>
      </w:pPr>
      <w:r w:rsidRPr="00016BE0">
        <w:t>Tablets or netbooks (provided by school)</w:t>
      </w:r>
    </w:p>
    <w:p w14:paraId="3C6C0365" w14:textId="77777777" w:rsidR="00016BE0" w:rsidRPr="00016BE0" w:rsidRDefault="00016BE0" w:rsidP="00016BE0">
      <w:pPr>
        <w:numPr>
          <w:ilvl w:val="2"/>
          <w:numId w:val="8"/>
        </w:numPr>
      </w:pPr>
      <w:r w:rsidRPr="00016BE0">
        <w:t xml:space="preserve">Bring your own device (limited to personal laptop/tablet). As part of the provincial high school experience, all students are required to have their own laptop or tablet. Should you require support in acquiring a laptop, please see the following link to apply for the laptop subsidy program. Link: </w:t>
      </w:r>
      <w:hyperlink r:id="rId7" w:anchor=":~:text=Once%20your%20application%20is%20approved,the%20Dell%20Latitude%203310%20laptop" w:history="1">
        <w:r w:rsidRPr="00016BE0">
          <w:rPr>
            <w:rStyle w:val="Hyperlink"/>
          </w:rPr>
          <w:t>https://www2.gnb.ca/content/gnb/en/services/services_renderer.201514.Laptop_Subsidy_Program.html#:~:text=Once%20your%20application%20is%20approved,the%20Dell%20Latitude%203310%20laptop</w:t>
        </w:r>
      </w:hyperlink>
      <w:r w:rsidRPr="00016BE0">
        <w:t>.</w:t>
      </w:r>
    </w:p>
    <w:p w14:paraId="16CB0140" w14:textId="77777777" w:rsidR="00016BE0" w:rsidRPr="00016BE0" w:rsidRDefault="00016BE0" w:rsidP="00016BE0">
      <w:pPr>
        <w:numPr>
          <w:ilvl w:val="0"/>
          <w:numId w:val="8"/>
        </w:numPr>
      </w:pPr>
      <w:r w:rsidRPr="00016BE0">
        <w:t>Students in need of communicating with parents and guardians during the instructional day may do so in the following way:</w:t>
      </w:r>
    </w:p>
    <w:p w14:paraId="04FBB9A3" w14:textId="77777777" w:rsidR="00016BE0" w:rsidRPr="00016BE0" w:rsidRDefault="00016BE0" w:rsidP="00016BE0">
      <w:pPr>
        <w:numPr>
          <w:ilvl w:val="1"/>
          <w:numId w:val="8"/>
        </w:numPr>
      </w:pPr>
      <w:r w:rsidRPr="00016BE0">
        <w:t xml:space="preserve">They may use their phone outside of instructional time. </w:t>
      </w:r>
    </w:p>
    <w:p w14:paraId="480D5D55" w14:textId="77777777" w:rsidR="00016BE0" w:rsidRPr="00016BE0" w:rsidRDefault="00016BE0" w:rsidP="00016BE0">
      <w:pPr>
        <w:numPr>
          <w:ilvl w:val="1"/>
          <w:numId w:val="8"/>
        </w:numPr>
      </w:pPr>
      <w:r w:rsidRPr="00016BE0">
        <w:t xml:space="preserve">They may use a designated phone located in the office to call if needed. </w:t>
      </w:r>
    </w:p>
    <w:p w14:paraId="43C26BC8" w14:textId="77777777" w:rsidR="00016BE0" w:rsidRPr="00016BE0" w:rsidRDefault="00016BE0" w:rsidP="00016BE0">
      <w:pPr>
        <w:numPr>
          <w:ilvl w:val="1"/>
          <w:numId w:val="8"/>
        </w:numPr>
      </w:pPr>
      <w:r w:rsidRPr="00016BE0">
        <w:t xml:space="preserve">A parent who is need of contacting a youth due to emergency reasons can call the school, 356-6015, and speak with an administrative assistant who will relay the message and or leave a message on the school line should they not be able to answer immediately. </w:t>
      </w:r>
    </w:p>
    <w:p w14:paraId="14ADB2B2" w14:textId="77777777" w:rsidR="00016BE0" w:rsidRPr="00016BE0" w:rsidRDefault="00016BE0" w:rsidP="00016BE0">
      <w:pPr>
        <w:numPr>
          <w:ilvl w:val="0"/>
          <w:numId w:val="8"/>
        </w:numPr>
      </w:pPr>
      <w:r w:rsidRPr="00016BE0">
        <w:t xml:space="preserve">Students who are unable to meet the expectation of a cellular reduced school environment will be subject to the following consequences: </w:t>
      </w:r>
    </w:p>
    <w:p w14:paraId="66AD24BD" w14:textId="77777777" w:rsidR="00016BE0" w:rsidRPr="00016BE0" w:rsidRDefault="00016BE0" w:rsidP="00016BE0">
      <w:pPr>
        <w:numPr>
          <w:ilvl w:val="1"/>
          <w:numId w:val="8"/>
        </w:numPr>
      </w:pPr>
      <w:r w:rsidRPr="00016BE0">
        <w:t>Step 1: The phone will be turned into the office until the end of the day.  A parent/guardian will be notified by email.</w:t>
      </w:r>
    </w:p>
    <w:p w14:paraId="1B674AD8" w14:textId="6182C8C0" w:rsidR="00016BE0" w:rsidRPr="00016BE0" w:rsidRDefault="00016BE0" w:rsidP="00016BE0">
      <w:pPr>
        <w:numPr>
          <w:ilvl w:val="1"/>
          <w:numId w:val="8"/>
        </w:numPr>
      </w:pPr>
      <w:r w:rsidRPr="00016BE0">
        <w:t>Step 2: Refusal to comply with step one, or on second offense, the student will receive a one-day suspension from school.</w:t>
      </w:r>
    </w:p>
    <w:p w14:paraId="64AEEE53" w14:textId="0CC8277F" w:rsidR="00016BE0" w:rsidRPr="00016BE0" w:rsidRDefault="00016BE0" w:rsidP="00016BE0">
      <w:pPr>
        <w:numPr>
          <w:ilvl w:val="1"/>
          <w:numId w:val="8"/>
        </w:numPr>
      </w:pPr>
      <w:r w:rsidRPr="00016BE0">
        <w:t>Step 3: on third offense, the student will receive a 3-day suspension from school</w:t>
      </w:r>
      <w:r w:rsidR="0044625E" w:rsidRPr="0044625E">
        <w:t xml:space="preserve"> </w:t>
      </w:r>
      <w:r w:rsidR="0044625E" w:rsidRPr="00016BE0">
        <w:t>and require a re-entry meeting with a parent.</w:t>
      </w:r>
    </w:p>
    <w:p w14:paraId="25F9C64A" w14:textId="16C586C5" w:rsidR="00016BE0" w:rsidRPr="00016BE0" w:rsidRDefault="00016BE0" w:rsidP="00016BE0">
      <w:pPr>
        <w:numPr>
          <w:ilvl w:val="1"/>
          <w:numId w:val="8"/>
        </w:numPr>
      </w:pPr>
      <w:r w:rsidRPr="00016BE0">
        <w:t>Step 4: on fourth offense, the student will receive a 5-day suspension</w:t>
      </w:r>
      <w:r w:rsidR="0044625E">
        <w:t xml:space="preserve"> and a long term ban on </w:t>
      </w:r>
      <w:r w:rsidR="00D36729">
        <w:t>possession of device(s) at school.</w:t>
      </w:r>
    </w:p>
    <w:p w14:paraId="19BF128A" w14:textId="77777777" w:rsidR="00016BE0" w:rsidRDefault="00016BE0" w:rsidP="00016BE0"/>
    <w:p w14:paraId="7A38BA14" w14:textId="43CD41EE" w:rsidR="00016BE0" w:rsidRPr="00016BE0" w:rsidRDefault="00016BE0" w:rsidP="00016BE0">
      <w:r w:rsidRPr="00016BE0">
        <w:t>Note: If serious breaches in use of cellular phones occur, more immediate and severe consequences may occur including loss of access to mNB wifi, online account, or a ban of possession of such devices up to the remainder of the school year.  Please refer to the student agenda for more information on the use of personal phones and other electronic devices.</w:t>
      </w:r>
    </w:p>
    <w:sectPr w:rsidR="00016BE0" w:rsidRPr="00016BE0" w:rsidSect="00B403A7">
      <w:headerReference w:type="even" r:id="rId8"/>
      <w:headerReference w:type="default" r:id="rId9"/>
      <w:footerReference w:type="even" r:id="rId10"/>
      <w:footerReference w:type="default" r:id="rId11"/>
      <w:headerReference w:type="first" r:id="rId12"/>
      <w:footerReference w:type="first" r:id="rId13"/>
      <w:pgSz w:w="12240" w:h="15840"/>
      <w:pgMar w:top="2430" w:right="1080" w:bottom="1170" w:left="108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CDED" w14:textId="77777777" w:rsidR="00367F8F" w:rsidRDefault="00367F8F" w:rsidP="00F14D1E">
      <w:r>
        <w:separator/>
      </w:r>
    </w:p>
  </w:endnote>
  <w:endnote w:type="continuationSeparator" w:id="0">
    <w:p w14:paraId="54768BFA" w14:textId="77777777" w:rsidR="00367F8F" w:rsidRDefault="00367F8F" w:rsidP="00F14D1E">
      <w:r>
        <w:continuationSeparator/>
      </w:r>
    </w:p>
  </w:endnote>
  <w:endnote w:type="continuationNotice" w:id="1">
    <w:p w14:paraId="7DF40417" w14:textId="77777777" w:rsidR="00367F8F" w:rsidRDefault="00367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altName w:val="Candara"/>
    <w:charset w:val="00"/>
    <w:family w:val="swiss"/>
    <w:pitch w:val="variable"/>
    <w:sig w:usb0="00000001" w:usb1="00000000" w:usb2="00000000" w:usb3="00000000" w:csb0="00000093"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996F" w14:textId="77777777" w:rsidR="00297E7C" w:rsidRDefault="00297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15EDF63E" w14:paraId="7668F93D" w14:textId="77777777" w:rsidTr="15EDF63E">
      <w:tc>
        <w:tcPr>
          <w:tcW w:w="3360" w:type="dxa"/>
        </w:tcPr>
        <w:p w14:paraId="4C96BA32" w14:textId="3B653A03" w:rsidR="15EDF63E" w:rsidRDefault="15EDF63E" w:rsidP="15EDF63E">
          <w:pPr>
            <w:pStyle w:val="Header"/>
            <w:ind w:left="-115"/>
          </w:pPr>
        </w:p>
      </w:tc>
      <w:tc>
        <w:tcPr>
          <w:tcW w:w="3360" w:type="dxa"/>
        </w:tcPr>
        <w:p w14:paraId="56C09A04" w14:textId="7A61E381" w:rsidR="15EDF63E" w:rsidRDefault="15EDF63E" w:rsidP="15EDF63E">
          <w:pPr>
            <w:pStyle w:val="Header"/>
            <w:jc w:val="center"/>
          </w:pPr>
        </w:p>
      </w:tc>
      <w:tc>
        <w:tcPr>
          <w:tcW w:w="3360" w:type="dxa"/>
        </w:tcPr>
        <w:p w14:paraId="1EA6917C" w14:textId="7D0ED775" w:rsidR="15EDF63E" w:rsidRDefault="15EDF63E" w:rsidP="15EDF63E">
          <w:pPr>
            <w:pStyle w:val="Header"/>
            <w:ind w:right="-115"/>
            <w:jc w:val="right"/>
          </w:pPr>
        </w:p>
      </w:tc>
    </w:tr>
  </w:tbl>
  <w:p w14:paraId="639EEA3E" w14:textId="7F39173A" w:rsidR="15EDF63E" w:rsidRDefault="15EDF63E" w:rsidP="15EDF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15EDF63E" w14:paraId="308B9201" w14:textId="77777777" w:rsidTr="15EDF63E">
      <w:tc>
        <w:tcPr>
          <w:tcW w:w="3360" w:type="dxa"/>
        </w:tcPr>
        <w:p w14:paraId="7D5F9B04" w14:textId="48872B0B" w:rsidR="15EDF63E" w:rsidRDefault="15EDF63E" w:rsidP="15EDF63E">
          <w:pPr>
            <w:pStyle w:val="Header"/>
            <w:ind w:left="-115"/>
          </w:pPr>
        </w:p>
      </w:tc>
      <w:tc>
        <w:tcPr>
          <w:tcW w:w="3360" w:type="dxa"/>
        </w:tcPr>
        <w:p w14:paraId="1E96FE99" w14:textId="6AD97DDD" w:rsidR="15EDF63E" w:rsidRDefault="15EDF63E" w:rsidP="15EDF63E">
          <w:pPr>
            <w:pStyle w:val="Header"/>
            <w:jc w:val="center"/>
          </w:pPr>
        </w:p>
      </w:tc>
      <w:tc>
        <w:tcPr>
          <w:tcW w:w="3360" w:type="dxa"/>
        </w:tcPr>
        <w:p w14:paraId="6DD1258E" w14:textId="3B5A1F2E" w:rsidR="15EDF63E" w:rsidRDefault="15EDF63E" w:rsidP="15EDF63E">
          <w:pPr>
            <w:pStyle w:val="Header"/>
            <w:ind w:right="-115"/>
            <w:jc w:val="right"/>
          </w:pPr>
        </w:p>
      </w:tc>
    </w:tr>
  </w:tbl>
  <w:p w14:paraId="10E1B4A0" w14:textId="227F8DAE" w:rsidR="15EDF63E" w:rsidRDefault="15EDF63E" w:rsidP="15EDF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3308" w14:textId="77777777" w:rsidR="00367F8F" w:rsidRDefault="00367F8F" w:rsidP="00F14D1E">
      <w:r>
        <w:separator/>
      </w:r>
    </w:p>
  </w:footnote>
  <w:footnote w:type="continuationSeparator" w:id="0">
    <w:p w14:paraId="7759290E" w14:textId="77777777" w:rsidR="00367F8F" w:rsidRDefault="00367F8F" w:rsidP="00F14D1E">
      <w:r>
        <w:continuationSeparator/>
      </w:r>
    </w:p>
  </w:footnote>
  <w:footnote w:type="continuationNotice" w:id="1">
    <w:p w14:paraId="4CF4CA2D" w14:textId="77777777" w:rsidR="00367F8F" w:rsidRDefault="00367F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56E5" w14:textId="77777777" w:rsidR="00297E7C" w:rsidRDefault="00297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15EDF63E" w14:paraId="276B76D0" w14:textId="77777777" w:rsidTr="15EDF63E">
      <w:tc>
        <w:tcPr>
          <w:tcW w:w="3360" w:type="dxa"/>
        </w:tcPr>
        <w:p w14:paraId="5E2D286D" w14:textId="7FBB600D" w:rsidR="15EDF63E" w:rsidRDefault="15EDF63E" w:rsidP="15EDF63E">
          <w:pPr>
            <w:pStyle w:val="Header"/>
            <w:ind w:left="-115"/>
          </w:pPr>
        </w:p>
      </w:tc>
      <w:tc>
        <w:tcPr>
          <w:tcW w:w="3360" w:type="dxa"/>
        </w:tcPr>
        <w:p w14:paraId="12AB9567" w14:textId="70C81878" w:rsidR="15EDF63E" w:rsidRDefault="15EDF63E" w:rsidP="15EDF63E">
          <w:pPr>
            <w:pStyle w:val="Header"/>
            <w:jc w:val="center"/>
          </w:pPr>
        </w:p>
      </w:tc>
      <w:tc>
        <w:tcPr>
          <w:tcW w:w="3360" w:type="dxa"/>
        </w:tcPr>
        <w:p w14:paraId="4C4DBAAD" w14:textId="1026156D" w:rsidR="15EDF63E" w:rsidRDefault="15EDF63E" w:rsidP="15EDF63E">
          <w:pPr>
            <w:pStyle w:val="Header"/>
            <w:ind w:right="-115"/>
            <w:jc w:val="right"/>
          </w:pPr>
        </w:p>
      </w:tc>
    </w:tr>
  </w:tbl>
  <w:p w14:paraId="2B2655C9" w14:textId="4AF50F7D" w:rsidR="15EDF63E" w:rsidRDefault="15EDF63E" w:rsidP="15EDF6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1215FA" w:rsidRDefault="001215FA" w:rsidP="00AA6386">
    <w:pPr>
      <w:jc w:val="center"/>
      <w:rPr>
        <w:rFonts w:ascii="Californian FB" w:hAnsi="Californian FB" w:cs="Arial"/>
        <w:sz w:val="20"/>
      </w:rPr>
    </w:pPr>
  </w:p>
  <w:p w14:paraId="45FB0818" w14:textId="77777777" w:rsidR="001215FA" w:rsidRDefault="001215FA" w:rsidP="00AA6386">
    <w:pPr>
      <w:jc w:val="center"/>
      <w:rPr>
        <w:rFonts w:ascii="Californian FB" w:hAnsi="Californian FB" w:cs="Arial"/>
        <w:sz w:val="20"/>
      </w:rPr>
    </w:pPr>
  </w:p>
  <w:p w14:paraId="5CF0610D" w14:textId="77777777" w:rsidR="0012682F" w:rsidRDefault="0012682F" w:rsidP="00AA6386">
    <w:pPr>
      <w:jc w:val="center"/>
      <w:rPr>
        <w:rFonts w:ascii="Californian FB" w:hAnsi="Californian FB" w:cs="Arial"/>
        <w:sz w:val="20"/>
      </w:rPr>
    </w:pPr>
    <w:r>
      <w:rPr>
        <w:rFonts w:ascii="Californian FB" w:hAnsi="Californian FB" w:cs="Arial"/>
        <w:noProof/>
        <w:sz w:val="20"/>
      </w:rPr>
      <mc:AlternateContent>
        <mc:Choice Requires="wps">
          <w:drawing>
            <wp:anchor distT="0" distB="0" distL="114300" distR="114300" simplePos="0" relativeHeight="251658241" behindDoc="0" locked="0" layoutInCell="1" allowOverlap="1" wp14:anchorId="2F20938A" wp14:editId="0FC8E037">
              <wp:simplePos x="0" y="0"/>
              <wp:positionH relativeFrom="column">
                <wp:posOffset>4772891</wp:posOffset>
              </wp:positionH>
              <wp:positionV relativeFrom="paragraph">
                <wp:posOffset>-50049</wp:posOffset>
              </wp:positionV>
              <wp:extent cx="1879600" cy="499533"/>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1879600" cy="499533"/>
                      </a:xfrm>
                      <a:prstGeom prst="rect">
                        <a:avLst/>
                      </a:prstGeom>
                      <a:solidFill>
                        <a:sysClr val="window" lastClr="FFFFFF"/>
                      </a:solidFill>
                      <a:ln w="6350">
                        <a:noFill/>
                      </a:ln>
                      <a:effectLst/>
                    </wps:spPr>
                    <wps:txbx>
                      <w:txbxContent>
                        <w:p w14:paraId="0041EA54" w14:textId="4BC4B695" w:rsidR="00AA6386" w:rsidRPr="00AA6386" w:rsidRDefault="00AA6386" w:rsidP="00AA6386">
                          <w:pPr>
                            <w:rPr>
                              <w:rFonts w:ascii="Californian FB" w:hAnsi="Californian FB" w:cs="Arial"/>
                              <w:b/>
                              <w:noProof/>
                              <w:spacing w:val="20"/>
                              <w:sz w:val="22"/>
                              <w:szCs w:val="40"/>
                            </w:rPr>
                          </w:pPr>
                          <w:r w:rsidRPr="00AA6386">
                            <w:rPr>
                              <w:rFonts w:ascii="Californian FB" w:hAnsi="Californian FB" w:cs="Arial"/>
                              <w:b/>
                              <w:noProof/>
                              <w:spacing w:val="20"/>
                              <w:sz w:val="22"/>
                              <w:szCs w:val="40"/>
                            </w:rPr>
                            <w:t>Phone: 506-3</w:t>
                          </w:r>
                          <w:r w:rsidR="008B016F">
                            <w:rPr>
                              <w:rFonts w:ascii="Californian FB" w:hAnsi="Californian FB" w:cs="Arial"/>
                              <w:b/>
                              <w:noProof/>
                              <w:spacing w:val="20"/>
                              <w:sz w:val="22"/>
                              <w:szCs w:val="40"/>
                            </w:rPr>
                            <w:t>56</w:t>
                          </w:r>
                          <w:r w:rsidRPr="00AA6386">
                            <w:rPr>
                              <w:rFonts w:ascii="Californian FB" w:hAnsi="Californian FB" w:cs="Arial"/>
                              <w:b/>
                              <w:noProof/>
                              <w:spacing w:val="20"/>
                              <w:sz w:val="22"/>
                              <w:szCs w:val="40"/>
                            </w:rPr>
                            <w:t>-6015</w:t>
                          </w:r>
                        </w:p>
                        <w:p w14:paraId="0D88AE2B" w14:textId="77777777" w:rsidR="00AA6386" w:rsidRPr="00AA6386" w:rsidRDefault="00AA6386" w:rsidP="00AA6386">
                          <w:pPr>
                            <w:rPr>
                              <w:rFonts w:ascii="Californian FB" w:hAnsi="Californian FB" w:cs="Arial"/>
                              <w:b/>
                              <w:spacing w:val="20"/>
                              <w:sz w:val="22"/>
                              <w:szCs w:val="40"/>
                            </w:rPr>
                          </w:pPr>
                          <w:r w:rsidRPr="00AA6386">
                            <w:rPr>
                              <w:rFonts w:ascii="Californian FB" w:hAnsi="Californian FB" w:cs="Arial"/>
                              <w:b/>
                              <w:noProof/>
                              <w:spacing w:val="20"/>
                              <w:sz w:val="22"/>
                              <w:szCs w:val="40"/>
                            </w:rPr>
                            <w:t>Fax</w:t>
                          </w:r>
                          <w:r>
                            <w:rPr>
                              <w:rFonts w:ascii="Californian FB" w:hAnsi="Californian FB" w:cs="Arial"/>
                              <w:b/>
                              <w:noProof/>
                              <w:spacing w:val="20"/>
                              <w:sz w:val="22"/>
                              <w:szCs w:val="40"/>
                            </w:rPr>
                            <w:t>: 506-356-6019</w:t>
                          </w:r>
                        </w:p>
                        <w:p w14:paraId="049F31CB" w14:textId="77777777" w:rsidR="00AA6386" w:rsidRDefault="00AA6386" w:rsidP="00AA63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38A" id="_x0000_t202" coordsize="21600,21600" o:spt="202" path="m,l,21600r21600,l21600,xe">
              <v:stroke joinstyle="miter"/>
              <v:path gradientshapeok="t" o:connecttype="rect"/>
            </v:shapetype>
            <v:shape id="Text Box 3" o:spid="_x0000_s1026" type="#_x0000_t202" style="position:absolute;left:0;text-align:left;margin-left:375.8pt;margin-top:-3.95pt;width:148pt;height:3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6OgIAAHMEAAAOAAAAZHJzL2Uyb0RvYy54bWysVEtv2zAMvg/YfxB0X5x3GyNOkaXIMCBo&#10;C6RDz4osxQZkUZOU2NmvHyU7j3Y7DctBIUWKj48fPX9oKkWOwroSdEYHvT4lQnPIS73P6I/X9Zd7&#10;SpxnOmcKtMjoSTj6sPj8aV6bVAyhAJULSzCIdmltMlp4b9IkcbwQFXM9MEKjUYKtmEfV7pPcshqj&#10;VyoZ9vvTpAabGwtcOIe3j62RLmJ8KQX3z1I64YnKKNbm42njuQtnspizdG+ZKUrelcH+oYqKlRqT&#10;XkI9Ms/IwZZ/hKpKbsGB9D0OVQJSllzEHrCbQf9DN9uCGRF7QXCcucDk/l9Y/nTcmhdLfPMVGhxg&#10;AKQ2LnV4GfpppK3CP1ZK0I4Qni6wicYTHh7d382mfTRxtI1ns8loFMIk19fGOv9NQEWCkFGLY4lo&#10;sePG+db17BKSOVBlvi6VisrJrZQlR4YTxMHnUFOimPN4mdF1/HXZ3j1TmtQZnY4m/ZhJQ4jXplI6&#10;xBWRHV3+a8tB8s2u6XDYQX5CeCy0zHGGr0vsYYMFvDCLVMG2kf7+GQ+pAFNCJ1FSgP31t/vgjxNE&#10;KyU1Ui+j7ueBWYF9fdc429lgPA5cjcp4cjdExd5adrcWfahWgNgMcNEMj2Lw9+osSgvVG27JMmRF&#10;E9Mcc2fUn8WVbxcCt4yL5TI6ITsN8xu9NTyEDoCFCb02b8yaboweCfAEZ5Ky9MM0W9/wUsPy4EGW&#10;cdQB4BZVpEhQkNmRLN0WhtW51aPX9Vux+A0AAP//AwBQSwMEFAAGAAgAAAAhALE8A+nhAAAACgEA&#10;AA8AAABkcnMvZG93bnJldi54bWxMj8FOwzAMhu9IvENkJG5bMgTrKE0nhEAwiWpbQeKaNaYtNEmV&#10;ZGvZ0+Od4Gj/n35/zpaj6dgBfWidlTCbCmBoK6dbW0t4f3uaLICFqKxWnbMo4QcDLPPzs0yl2g12&#10;i4cy1oxKbEiVhCbGPuU8VA0aFaauR0vZp/NGRRp9zbVXA5Wbjl8JMedGtZYuNKrHhwar73JvJHwM&#10;5bNfr1Zfm/6lOK6PZfGKj4WUlxfj/R2wiGP8g+GkT+qQk9PO7a0OrJOQ3MzmhEqYJLfAToC4Tmiz&#10;o0gsgOcZ//9C/gsAAP//AwBQSwECLQAUAAYACAAAACEAtoM4kv4AAADhAQAAEwAAAAAAAAAAAAAA&#10;AAAAAAAAW0NvbnRlbnRfVHlwZXNdLnhtbFBLAQItABQABgAIAAAAIQA4/SH/1gAAAJQBAAALAAAA&#10;AAAAAAAAAAAAAC8BAABfcmVscy8ucmVsc1BLAQItABQABgAIAAAAIQA/1bU6OgIAAHMEAAAOAAAA&#10;AAAAAAAAAAAAAC4CAABkcnMvZTJvRG9jLnhtbFBLAQItABQABgAIAAAAIQCxPAPp4QAAAAoBAAAP&#10;AAAAAAAAAAAAAAAAAJQEAABkcnMvZG93bnJldi54bWxQSwUGAAAAAAQABADzAAAAogUAAAAA&#10;" fillcolor="window" stroked="f" strokeweight=".5pt">
              <v:textbox>
                <w:txbxContent>
                  <w:p w14:paraId="0041EA54" w14:textId="4BC4B695" w:rsidR="00AA6386" w:rsidRPr="00AA6386" w:rsidRDefault="00AA6386" w:rsidP="00AA6386">
                    <w:pPr>
                      <w:rPr>
                        <w:rFonts w:ascii="Californian FB" w:hAnsi="Californian FB" w:cs="Arial"/>
                        <w:b/>
                        <w:noProof/>
                        <w:spacing w:val="20"/>
                        <w:sz w:val="22"/>
                        <w:szCs w:val="40"/>
                      </w:rPr>
                    </w:pPr>
                    <w:r w:rsidRPr="00AA6386">
                      <w:rPr>
                        <w:rFonts w:ascii="Californian FB" w:hAnsi="Californian FB" w:cs="Arial"/>
                        <w:b/>
                        <w:noProof/>
                        <w:spacing w:val="20"/>
                        <w:sz w:val="22"/>
                        <w:szCs w:val="40"/>
                      </w:rPr>
                      <w:t>Phone: 506-3</w:t>
                    </w:r>
                    <w:r w:rsidR="008B016F">
                      <w:rPr>
                        <w:rFonts w:ascii="Californian FB" w:hAnsi="Californian FB" w:cs="Arial"/>
                        <w:b/>
                        <w:noProof/>
                        <w:spacing w:val="20"/>
                        <w:sz w:val="22"/>
                        <w:szCs w:val="40"/>
                      </w:rPr>
                      <w:t>56</w:t>
                    </w:r>
                    <w:r w:rsidRPr="00AA6386">
                      <w:rPr>
                        <w:rFonts w:ascii="Californian FB" w:hAnsi="Californian FB" w:cs="Arial"/>
                        <w:b/>
                        <w:noProof/>
                        <w:spacing w:val="20"/>
                        <w:sz w:val="22"/>
                        <w:szCs w:val="40"/>
                      </w:rPr>
                      <w:t>-6015</w:t>
                    </w:r>
                  </w:p>
                  <w:p w14:paraId="0D88AE2B" w14:textId="77777777" w:rsidR="00AA6386" w:rsidRPr="00AA6386" w:rsidRDefault="00AA6386" w:rsidP="00AA6386">
                    <w:pPr>
                      <w:rPr>
                        <w:rFonts w:ascii="Californian FB" w:hAnsi="Californian FB" w:cs="Arial"/>
                        <w:b/>
                        <w:spacing w:val="20"/>
                        <w:sz w:val="22"/>
                        <w:szCs w:val="40"/>
                      </w:rPr>
                    </w:pPr>
                    <w:r w:rsidRPr="00AA6386">
                      <w:rPr>
                        <w:rFonts w:ascii="Californian FB" w:hAnsi="Californian FB" w:cs="Arial"/>
                        <w:b/>
                        <w:noProof/>
                        <w:spacing w:val="20"/>
                        <w:sz w:val="22"/>
                        <w:szCs w:val="40"/>
                      </w:rPr>
                      <w:t>Fax</w:t>
                    </w:r>
                    <w:r>
                      <w:rPr>
                        <w:rFonts w:ascii="Californian FB" w:hAnsi="Californian FB" w:cs="Arial"/>
                        <w:b/>
                        <w:noProof/>
                        <w:spacing w:val="20"/>
                        <w:sz w:val="22"/>
                        <w:szCs w:val="40"/>
                      </w:rPr>
                      <w:t>: 506-356-6019</w:t>
                    </w:r>
                  </w:p>
                  <w:p w14:paraId="049F31CB" w14:textId="77777777" w:rsidR="00AA6386" w:rsidRDefault="00AA6386" w:rsidP="00AA6386"/>
                </w:txbxContent>
              </v:textbox>
            </v:shape>
          </w:pict>
        </mc:Fallback>
      </mc:AlternateContent>
    </w:r>
    <w:r>
      <w:rPr>
        <w:rFonts w:ascii="Californian FB" w:hAnsi="Californian FB" w:cs="Arial"/>
        <w:noProof/>
        <w:sz w:val="20"/>
      </w:rPr>
      <mc:AlternateContent>
        <mc:Choice Requires="wps">
          <w:drawing>
            <wp:anchor distT="0" distB="0" distL="114300" distR="114300" simplePos="0" relativeHeight="251658240" behindDoc="0" locked="0" layoutInCell="1" allowOverlap="1" wp14:anchorId="0D324EAE" wp14:editId="07777777">
              <wp:simplePos x="0" y="0"/>
              <wp:positionH relativeFrom="column">
                <wp:posOffset>436534</wp:posOffset>
              </wp:positionH>
              <wp:positionV relativeFrom="paragraph">
                <wp:posOffset>-124806</wp:posOffset>
              </wp:positionV>
              <wp:extent cx="1549400" cy="57531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49400" cy="575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EC36B" w14:textId="77777777" w:rsidR="00AA6386" w:rsidRDefault="00AA6386" w:rsidP="00AA6386">
                          <w:pPr>
                            <w:jc w:val="center"/>
                            <w:rPr>
                              <w:rFonts w:ascii="Californian FB" w:hAnsi="Californian FB" w:cs="Arial"/>
                              <w:b/>
                              <w:noProof/>
                              <w:spacing w:val="20"/>
                              <w:sz w:val="28"/>
                              <w:szCs w:val="40"/>
                            </w:rPr>
                          </w:pPr>
                          <w:r>
                            <w:rPr>
                              <w:rFonts w:ascii="Californian FB" w:hAnsi="Californian FB" w:cs="Arial"/>
                              <w:b/>
                              <w:noProof/>
                              <w:spacing w:val="20"/>
                              <w:sz w:val="28"/>
                              <w:szCs w:val="40"/>
                            </w:rPr>
                            <w:t>TobiqueValley</w:t>
                          </w:r>
                        </w:p>
                        <w:p w14:paraId="131ECAD1" w14:textId="77777777" w:rsidR="00AA6386" w:rsidRPr="00780622" w:rsidRDefault="00AA6386" w:rsidP="00AA6386">
                          <w:pPr>
                            <w:jc w:val="center"/>
                            <w:rPr>
                              <w:rFonts w:ascii="Californian FB" w:hAnsi="Californian FB" w:cs="Arial"/>
                              <w:b/>
                              <w:spacing w:val="20"/>
                              <w:sz w:val="28"/>
                              <w:szCs w:val="40"/>
                            </w:rPr>
                          </w:pPr>
                          <w:r>
                            <w:rPr>
                              <w:rFonts w:ascii="Californian FB" w:hAnsi="Californian FB" w:cs="Arial"/>
                              <w:b/>
                              <w:noProof/>
                              <w:spacing w:val="20"/>
                              <w:sz w:val="28"/>
                              <w:szCs w:val="40"/>
                            </w:rPr>
                            <w:t>High School</w:t>
                          </w:r>
                        </w:p>
                        <w:p w14:paraId="62486C05" w14:textId="77777777" w:rsidR="00AA6386" w:rsidRDefault="00AA63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24EAE" id="Text Box 2" o:spid="_x0000_s1027" type="#_x0000_t202" style="position:absolute;left:0;text-align:left;margin-left:34.35pt;margin-top:-9.85pt;width:122pt;height:4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qZdQIAAGwFAAAOAAAAZHJzL2Uyb0RvYy54bWysVEtPGzEQvlfqf7B8L5tAAiVig1IQVSUE&#10;qKHi7HhtYtXrce1JdtNfz9i7eZRyoerFO955f/5mLi7b2rK1CtGAK/nwaMCZchIq455L/uPx5tNn&#10;ziIKVwkLTpV8oyK/nH78cNH4iTqGJdhKBUZBXJw0vuRLRD8piiiXqhbxCLxypNQQaoF0Dc9FFURD&#10;0WtbHA8Gp0UDofIBpIqR/l53Sj7N8bVWEu+1jgqZLTnVhvkM+Vyks5heiMlzEH5pZF+G+IcqamEc&#10;Jd2FuhYo2CqYv0LVRgaIoPFIQl2A1kaq3AN1Mxy86ma+FF7lXgic6Hcwxf8XVt6t5/4hMGy/QEsP&#10;mABpfJxE+pn6aXWo05cqZaQnCDc72FSLTCan8eh8NCCVJN34bHwyzLgWe28fIn5VULMklDzQs2S0&#10;xPo2ImUk061JShbBmurGWJsviQrqyga2FvSIFnON5PGHlXWsKfnpyXiQAztI7l1k61IYlcnQp9t3&#10;mCXcWJVsrPuuNDNVbvSN3EJK5Xb5s3Wy0pTqPY69/b6q9zh3fZBHzgwOd861cRBy93l69pBVP7eQ&#10;6c6eAD/oO4nYLlpq/IAAC6g2xIsA3chEL28MPd6tiPggAs0IvTfNPd7ToS0Q+NBLnC0h/H7rf7In&#10;6pKWs4ZmruTx10oExZn95ojU58PRKA1pvozGZ8d0CYeaxaHGreorIEYMacN4mcVkj3Yr6gD1E62H&#10;WcpKKuEk5S45bsUr7DYBrRepZrNsRGPpBd66uZcpdEI5UfOxfRLB9/xFYv4dbKdTTF7RuLNNng5m&#10;KwRtMscTzh2qPf400pn6/fpJO+Pwnq32S3L6AgAA//8DAFBLAwQUAAYACAAAACEAT791vOEAAAAJ&#10;AQAADwAAAGRycy9kb3ducmV2LnhtbEyPTU+DQBCG7yb+h82YeDHtQomlRZbGGD+S3ix+xNuWHYHI&#10;zhJ2C/jvHU96eyfz5J1n8t1sOzHi4FtHCuJlBAKpcqalWsFL+bDYgPBBk9GdI1TwjR52xflZrjPj&#10;JnrG8RBqwSXkM62gCaHPpPRVg1b7peuRePfpBqsDj0MtzaAnLredXEXRWlrdEl9odI93DVZfh5NV&#10;8HFVv+/9/Pg6JddJf/80lumbKZW6vJhvb0AEnMMfDL/6rA4FOx3diYwXnYL1JmVSwSLecmAgiVcc&#10;jgrSaAuyyOX/D4ofAAAA//8DAFBLAQItABQABgAIAAAAIQC2gziS/gAAAOEBAAATAAAAAAAAAAAA&#10;AAAAAAAAAABbQ29udGVudF9UeXBlc10ueG1sUEsBAi0AFAAGAAgAAAAhADj9If/WAAAAlAEAAAsA&#10;AAAAAAAAAAAAAAAALwEAAF9yZWxzLy5yZWxzUEsBAi0AFAAGAAgAAAAhAERmCpl1AgAAbAUAAA4A&#10;AAAAAAAAAAAAAAAALgIAAGRycy9lMm9Eb2MueG1sUEsBAi0AFAAGAAgAAAAhAE+/dbzhAAAACQEA&#10;AA8AAAAAAAAAAAAAAAAAzwQAAGRycy9kb3ducmV2LnhtbFBLBQYAAAAABAAEAPMAAADdBQAAAAA=&#10;" fillcolor="white [3201]" stroked="f" strokeweight=".5pt">
              <v:textbox>
                <w:txbxContent>
                  <w:p w14:paraId="787EC36B" w14:textId="77777777" w:rsidR="00AA6386" w:rsidRDefault="00AA6386" w:rsidP="00AA6386">
                    <w:pPr>
                      <w:jc w:val="center"/>
                      <w:rPr>
                        <w:rFonts w:ascii="Californian FB" w:hAnsi="Californian FB" w:cs="Arial"/>
                        <w:b/>
                        <w:noProof/>
                        <w:spacing w:val="20"/>
                        <w:sz w:val="28"/>
                        <w:szCs w:val="40"/>
                      </w:rPr>
                    </w:pPr>
                    <w:r>
                      <w:rPr>
                        <w:rFonts w:ascii="Californian FB" w:hAnsi="Californian FB" w:cs="Arial"/>
                        <w:b/>
                        <w:noProof/>
                        <w:spacing w:val="20"/>
                        <w:sz w:val="28"/>
                        <w:szCs w:val="40"/>
                      </w:rPr>
                      <w:t>TobiqueValley</w:t>
                    </w:r>
                  </w:p>
                  <w:p w14:paraId="131ECAD1" w14:textId="77777777" w:rsidR="00AA6386" w:rsidRPr="00780622" w:rsidRDefault="00AA6386" w:rsidP="00AA6386">
                    <w:pPr>
                      <w:jc w:val="center"/>
                      <w:rPr>
                        <w:rFonts w:ascii="Californian FB" w:hAnsi="Californian FB" w:cs="Arial"/>
                        <w:b/>
                        <w:spacing w:val="20"/>
                        <w:sz w:val="28"/>
                        <w:szCs w:val="40"/>
                      </w:rPr>
                    </w:pPr>
                    <w:r>
                      <w:rPr>
                        <w:rFonts w:ascii="Californian FB" w:hAnsi="Californian FB" w:cs="Arial"/>
                        <w:b/>
                        <w:noProof/>
                        <w:spacing w:val="20"/>
                        <w:sz w:val="28"/>
                        <w:szCs w:val="40"/>
                      </w:rPr>
                      <w:t>High School</w:t>
                    </w:r>
                  </w:p>
                  <w:p w14:paraId="62486C05" w14:textId="77777777" w:rsidR="00AA6386" w:rsidRDefault="00AA6386"/>
                </w:txbxContent>
              </v:textbox>
            </v:shape>
          </w:pict>
        </mc:Fallback>
      </mc:AlternateContent>
    </w:r>
    <w:r>
      <w:rPr>
        <w:rFonts w:ascii="Californian FB" w:hAnsi="Californian FB" w:cs="Arial"/>
        <w:b/>
        <w:noProof/>
        <w:spacing w:val="20"/>
        <w:sz w:val="28"/>
        <w:szCs w:val="40"/>
      </w:rPr>
      <w:drawing>
        <wp:anchor distT="0" distB="0" distL="114300" distR="114300" simplePos="0" relativeHeight="251658244" behindDoc="0" locked="0" layoutInCell="1" allowOverlap="1" wp14:anchorId="10E4A639" wp14:editId="07777777">
          <wp:simplePos x="0" y="0"/>
          <wp:positionH relativeFrom="margin">
            <wp:posOffset>-269694</wp:posOffset>
          </wp:positionH>
          <wp:positionV relativeFrom="paragraph">
            <wp:posOffset>-102639</wp:posOffset>
          </wp:positionV>
          <wp:extent cx="640935" cy="921327"/>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935" cy="921327"/>
                  </a:xfrm>
                  <a:prstGeom prst="rect">
                    <a:avLst/>
                  </a:prstGeom>
                  <a:noFill/>
                </pic:spPr>
              </pic:pic>
            </a:graphicData>
          </a:graphic>
          <wp14:sizeRelH relativeFrom="margin">
            <wp14:pctWidth>0</wp14:pctWidth>
          </wp14:sizeRelH>
          <wp14:sizeRelV relativeFrom="margin">
            <wp14:pctHeight>0</wp14:pctHeight>
          </wp14:sizeRelV>
        </wp:anchor>
      </w:drawing>
    </w:r>
  </w:p>
  <w:p w14:paraId="47E93449" w14:textId="77777777" w:rsidR="00780622" w:rsidRDefault="0012682F" w:rsidP="00AA6386">
    <w:pPr>
      <w:jc w:val="center"/>
      <w:rPr>
        <w:rFonts w:ascii="Californian FB" w:hAnsi="Californian FB" w:cs="Arial"/>
        <w:sz w:val="20"/>
      </w:rPr>
    </w:pPr>
    <w:r>
      <w:rPr>
        <w:rFonts w:ascii="Californian FB" w:hAnsi="Californian FB" w:cs="Arial"/>
        <w:noProof/>
        <w:sz w:val="20"/>
      </w:rPr>
      <mc:AlternateContent>
        <mc:Choice Requires="wps">
          <w:drawing>
            <wp:anchor distT="0" distB="0" distL="114300" distR="114300" simplePos="0" relativeHeight="251658242" behindDoc="0" locked="0" layoutInCell="1" allowOverlap="1" wp14:anchorId="2CCCB65B" wp14:editId="07777777">
              <wp:simplePos x="0" y="0"/>
              <wp:positionH relativeFrom="page">
                <wp:posOffset>-53340</wp:posOffset>
              </wp:positionH>
              <wp:positionV relativeFrom="paragraph">
                <wp:posOffset>184785</wp:posOffset>
              </wp:positionV>
              <wp:extent cx="8001000" cy="38100"/>
              <wp:effectExtent l="19050" t="19050" r="19050" b="19050"/>
              <wp:wrapNone/>
              <wp:docPr id="5" name="Straight Connector 5"/>
              <wp:cNvGraphicFramePr/>
              <a:graphic xmlns:a="http://schemas.openxmlformats.org/drawingml/2006/main">
                <a:graphicData uri="http://schemas.microsoft.com/office/word/2010/wordprocessingShape">
                  <wps:wsp>
                    <wps:cNvCnPr/>
                    <wps:spPr>
                      <a:xfrm flipV="1">
                        <a:off x="0" y="0"/>
                        <a:ext cx="8001000" cy="38100"/>
                      </a:xfrm>
                      <a:prstGeom prst="line">
                        <a:avLst/>
                      </a:prstGeom>
                      <a:ln w="28575">
                        <a:solidFill>
                          <a:srgbClr val="68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645D1" id="Straight Connector 5" o:spid="_x0000_s1026" style="position:absolute;flip:y;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pt,14.55pt" to="625.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rdywEAAO0DAAAOAAAAZHJzL2Uyb0RvYy54bWysU8Fu2zAMvQ/YPwi6L3YytAuMOD20aC/D&#10;Vmxr74pMxQIkUZDU2Pn7UbLrFut22LCLIIvk43uP9O5qtIadIESNruXrVc0ZOImddseWP/y4/bDl&#10;LCbhOmHQQcvPEPnV/v273eAb2GCPpoPACMTFZvAt71PyTVVF2YMVcYUeHAUVBisSfYZj1QUxELo1&#10;1aauL6sBQ+cDSoiRXm+mIN8XfKVApq9KRUjMtJy4pXKGch7yWe13ojkG4XstZxriH1hYoR01XaBu&#10;RBLsKeg3UFbLgBFVWkm0FSqlJRQNpGZd/6Lmey88FC1kTvSLTfH/wcovp2t3H8iGwccm+vuQVYwq&#10;WKaM9o8006KLmLKx2HZebIMxMUmP25qo1+SupNjHLd2zrdUEk+F8iOkO0LJ8abnRLqsSjTh9jmlK&#10;fU7Jz8axoeWb7cWni5IW0ejuVhuTgzEcD9cmsJOgiV5S66XbqzTqbRxReNFUbulsYGrwDRTTHXGf&#10;1JV1gwVWSAkubWYVxlF2LlNEYSmsJ2p5T/9UOOfnUiir+DfFS0XpjC4txVY7DL/rnsb1TFlN+c8O&#10;TLqzBQfszmXaxRraqTKnef/z0r7+LuUvf+n+JwAAAP//AwBQSwMEFAAGAAgAAAAhAHIXTerfAAAA&#10;CQEAAA8AAABkcnMvZG93bnJldi54bWxMjz1rwzAYhPdC/4N4A90SWW4SUsevQwkUOhRCnQweZUu1&#10;TPRhLDmx/32VqR2PO+6eyw+T0eQmB985i8BWCRBpGyc62yJczh/LHRAfuBVcOysRZunhUDw/5TwT&#10;7m6/5a0MLYkl1mccQYXQZ5T6RknD/cr10kbvxw2GhyiHloqB32O50TRNki01vLNxQfFeHpVsruVo&#10;EMajX1dXNZ8+q0Sfal2V7Os8I74spvc9kCCn8BeGB35EhyIy1W60whONsNytYxIhfWNAHn66YVsg&#10;NcLrhgEtcvr/QfELAAD//wMAUEsBAi0AFAAGAAgAAAAhALaDOJL+AAAA4QEAABMAAAAAAAAAAAAA&#10;AAAAAAAAAFtDb250ZW50X1R5cGVzXS54bWxQSwECLQAUAAYACAAAACEAOP0h/9YAAACUAQAACwAA&#10;AAAAAAAAAAAAAAAvAQAAX3JlbHMvLnJlbHNQSwECLQAUAAYACAAAACEAYAq63csBAADtAwAADgAA&#10;AAAAAAAAAAAAAAAuAgAAZHJzL2Uyb0RvYy54bWxQSwECLQAUAAYACAAAACEAchdN6t8AAAAJAQAA&#10;DwAAAAAAAAAAAAAAAAAlBAAAZHJzL2Rvd25yZXYueG1sUEsFBgAAAAAEAAQA8wAAADEFAAAAAA==&#10;" strokecolor="#680000" strokeweight="2.25pt">
              <w10:wrap anchorx="page"/>
            </v:line>
          </w:pict>
        </mc:Fallback>
      </mc:AlternateContent>
    </w:r>
    <w:r>
      <w:rPr>
        <w:rFonts w:ascii="Californian FB" w:hAnsi="Californian FB" w:cs="Arial"/>
        <w:noProof/>
        <w:sz w:val="20"/>
      </w:rPr>
      <mc:AlternateContent>
        <mc:Choice Requires="wps">
          <w:drawing>
            <wp:anchor distT="0" distB="0" distL="114300" distR="114300" simplePos="0" relativeHeight="251658243" behindDoc="0" locked="0" layoutInCell="1" allowOverlap="1" wp14:anchorId="406699B3" wp14:editId="3B234FBB">
              <wp:simplePos x="0" y="0"/>
              <wp:positionH relativeFrom="page">
                <wp:posOffset>-195234</wp:posOffset>
              </wp:positionH>
              <wp:positionV relativeFrom="paragraph">
                <wp:posOffset>237721</wp:posOffset>
              </wp:positionV>
              <wp:extent cx="8102600" cy="34290"/>
              <wp:effectExtent l="0" t="0" r="31750" b="22860"/>
              <wp:wrapNone/>
              <wp:docPr id="15" name="Straight Connector 15"/>
              <wp:cNvGraphicFramePr/>
              <a:graphic xmlns:a="http://schemas.openxmlformats.org/drawingml/2006/main">
                <a:graphicData uri="http://schemas.microsoft.com/office/word/2010/wordprocessingShape">
                  <wps:wsp>
                    <wps:cNvCnPr/>
                    <wps:spPr>
                      <a:xfrm flipV="1">
                        <a:off x="0" y="0"/>
                        <a:ext cx="8102600" cy="34290"/>
                      </a:xfrm>
                      <a:prstGeom prst="line">
                        <a:avLst/>
                      </a:prstGeom>
                      <a:noFill/>
                      <a:ln w="19050" cap="flat" cmpd="sng" algn="ctr">
                        <a:solidFill>
                          <a:srgbClr val="68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8F7A14"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35pt,18.7pt" to="622.6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HFqAEAAD0DAAAOAAAAZHJzL2Uyb0RvYy54bWysUk2PEzEMvSPxH6Lc6UwLVN1Rp3vYarkg&#10;WAmWu5tJZiLlS3botP8eJy1lgRtiDpYde579nr29P3knjhrJxtDL5aKVQgcVBxvGXj5/fXyzkYIy&#10;hAFcDLqXZ03yfvf61XZOnV7FKbpBo2CQQN2cejnlnLqmITVpD7SISQdOmogeMoc4NgPCzOjeNau2&#10;XTdzxCFhVJqIX/eXpNxVfGO0yp+NIZ2F6yXPlqvFag/FNrstdCNCmqy6jgH/MIUHG7jpDWoPGcR3&#10;tH9BeaswUjR5oaJvojFW6cqB2SzbP9h8mSDpyoXFoXSTif4frPp0fAhPyDLMiTpKT1hYnAx6YZxN&#10;33inlRdPKk5VtvNNNn3KQvHjZtmu1i2rqzj39t3qrsraXGAKXELKH3T0oji9dDYUVtDB8SNlbs2l&#10;P0vKc4iP1rm6GRfEzCPcte8LPPCBGAeZXZ+GXlIYpQA38uWpjBWSorND+b0AEY6HB4fiCLz99abl&#10;ryyc2/1WVnrvgaZLXU1dy1woMLre0XXUXzIV7xCHc1WvKRHvqKJf76kcwcuY/ZdXv/sBAAD//wMA&#10;UEsDBBQABgAIAAAAIQCugnTq4gAAAAoBAAAPAAAAZHJzL2Rvd25yZXYueG1sTI/LTsMwEEX3SPyD&#10;NUjsWoc8aBQyqRAUdlQiLULs3HjyUGM7it008PW4K1iO7tG9Z/L1rHo20Wg7oxHulgEw0pWRnW4Q&#10;9ruXRQrMOqGl6I0mhG+ysC6ur3KRSXPW7zSVrmG+RNtMILTODRnntmpJCbs0A2mf1WZUwvlzbLgc&#10;xdmXq56HQXDPlei0X2jFQE8tVcfypBDE1+fx7WPaPu/rn/R1l6SbOik3iLc38+MDMEez+4Phou/V&#10;ofBOB3PS0rIeYREFK48iRKsY2AUI4yQCdkCIwxR4kfP/LxS/AAAA//8DAFBLAQItABQABgAIAAAA&#10;IQC2gziS/gAAAOEBAAATAAAAAAAAAAAAAAAAAAAAAABbQ29udGVudF9UeXBlc10ueG1sUEsBAi0A&#10;FAAGAAgAAAAhADj9If/WAAAAlAEAAAsAAAAAAAAAAAAAAAAALwEAAF9yZWxzLy5yZWxzUEsBAi0A&#10;FAAGAAgAAAAhAHPG4cWoAQAAPQMAAA4AAAAAAAAAAAAAAAAALgIAAGRycy9lMm9Eb2MueG1sUEsB&#10;Ai0AFAAGAAgAAAAhAK6CdOriAAAACgEAAA8AAAAAAAAAAAAAAAAAAgQAAGRycy9kb3ducmV2Lnht&#10;bFBLBQYAAAAABAAEAPMAAAARBQAAAAA=&#10;" strokecolor="#680000" strokeweight="1.5pt">
              <w10:wrap anchorx="page"/>
            </v:line>
          </w:pict>
        </mc:Fallback>
      </mc:AlternateContent>
    </w:r>
    <w:r w:rsidR="00AA6386">
      <w:rPr>
        <w:rFonts w:ascii="Californian FB" w:hAnsi="Californian FB" w:cs="Arial"/>
        <w:sz w:val="20"/>
      </w:rPr>
      <w:t>2</w:t>
    </w:r>
    <w:r w:rsidR="00780622" w:rsidRPr="00780622">
      <w:rPr>
        <w:rFonts w:ascii="Californian FB" w:hAnsi="Californian FB" w:cs="Arial"/>
        <w:sz w:val="20"/>
      </w:rPr>
      <w:t>9</w:t>
    </w:r>
    <w:r w:rsidR="00AA6386">
      <w:rPr>
        <w:rFonts w:ascii="Californian FB" w:hAnsi="Californian FB" w:cs="Arial"/>
        <w:sz w:val="20"/>
      </w:rPr>
      <w:t>0 Main St</w:t>
    </w:r>
    <w:r w:rsidR="00780622" w:rsidRPr="00780622">
      <w:rPr>
        <w:rFonts w:ascii="Californian FB" w:hAnsi="Californian FB" w:cs="Arial"/>
        <w:sz w:val="20"/>
      </w:rPr>
      <w:t>reet</w:t>
    </w:r>
    <w:r w:rsidR="00AA6386">
      <w:rPr>
        <w:rFonts w:ascii="Californian FB" w:hAnsi="Californian FB" w:cs="Arial"/>
        <w:sz w:val="20"/>
      </w:rPr>
      <w:t xml:space="preserve"> </w:t>
    </w:r>
    <w:r w:rsidR="00780622" w:rsidRPr="00780622">
      <w:rPr>
        <w:rFonts w:ascii="Californian FB" w:hAnsi="Californian FB" w:cs="Arial"/>
        <w:sz w:val="20"/>
      </w:rPr>
      <w:t>P</w:t>
    </w:r>
    <w:r w:rsidR="00AA6386">
      <w:rPr>
        <w:rFonts w:ascii="Californian FB" w:hAnsi="Californian FB" w:cs="Arial"/>
        <w:sz w:val="20"/>
      </w:rPr>
      <w:t>laster Rock, NB E7G 2C6</w:t>
    </w:r>
  </w:p>
  <w:p w14:paraId="4B99056E" w14:textId="77777777" w:rsidR="00730E62" w:rsidRDefault="00730E62" w:rsidP="00AA6386">
    <w:pPr>
      <w:jc w:val="center"/>
      <w:rPr>
        <w:rFonts w:ascii="Californian FB" w:hAnsi="Californian FB" w:cs="Arial"/>
        <w:sz w:val="20"/>
      </w:rPr>
    </w:pPr>
  </w:p>
  <w:p w14:paraId="3C268209" w14:textId="52FB2A75" w:rsidR="00730E62" w:rsidRDefault="15EDF63E" w:rsidP="15EDF63E">
    <w:pPr>
      <w:spacing w:line="259" w:lineRule="auto"/>
      <w:ind w:left="720"/>
      <w:rPr>
        <w:rFonts w:ascii="Californian FB" w:hAnsi="Californian FB" w:cs="Arial"/>
        <w:sz w:val="20"/>
        <w:szCs w:val="20"/>
      </w:rPr>
    </w:pPr>
    <w:r w:rsidRPr="15EDF63E">
      <w:rPr>
        <w:rFonts w:ascii="Californian FB" w:hAnsi="Californian FB" w:cs="Arial"/>
        <w:sz w:val="20"/>
        <w:szCs w:val="20"/>
      </w:rPr>
      <w:t xml:space="preserve">      Danielle Fillmore B.A. B.Ed. M.Ed.</w:t>
    </w:r>
    <w:r w:rsidR="00730E62">
      <w:rPr>
        <w:rFonts w:ascii="Californian FB" w:hAnsi="Californian FB" w:cs="Arial"/>
        <w:sz w:val="20"/>
      </w:rPr>
      <w:tab/>
    </w:r>
    <w:r w:rsidR="00730E62">
      <w:rPr>
        <w:rFonts w:ascii="Californian FB" w:hAnsi="Californian FB" w:cs="Arial"/>
        <w:sz w:val="20"/>
      </w:rPr>
      <w:tab/>
    </w:r>
    <w:r w:rsidR="00730E62">
      <w:rPr>
        <w:rFonts w:ascii="Californian FB" w:hAnsi="Californian FB" w:cs="Arial"/>
        <w:sz w:val="20"/>
      </w:rPr>
      <w:tab/>
    </w:r>
    <w:r w:rsidR="00730E62">
      <w:rPr>
        <w:rFonts w:ascii="Californian FB" w:hAnsi="Californian FB" w:cs="Arial"/>
        <w:sz w:val="20"/>
      </w:rPr>
      <w:tab/>
    </w:r>
    <w:r w:rsidR="00730E62">
      <w:rPr>
        <w:rFonts w:ascii="Californian FB" w:hAnsi="Californian FB" w:cs="Arial"/>
        <w:sz w:val="20"/>
      </w:rPr>
      <w:tab/>
    </w:r>
    <w:r w:rsidRPr="15EDF63E">
      <w:rPr>
        <w:rFonts w:ascii="Californian FB" w:hAnsi="Californian FB" w:cs="Arial"/>
        <w:sz w:val="20"/>
        <w:szCs w:val="20"/>
      </w:rPr>
      <w:t xml:space="preserve">            Jason Green B.Ed.  M.Ed.</w:t>
    </w:r>
  </w:p>
  <w:p w14:paraId="138BFB08" w14:textId="77777777" w:rsidR="00730E62" w:rsidRDefault="00730E62" w:rsidP="00730E62">
    <w:pPr>
      <w:ind w:left="720"/>
    </w:pPr>
    <w:r>
      <w:rPr>
        <w:rFonts w:ascii="Californian FB" w:hAnsi="Californian FB" w:cs="Arial"/>
        <w:sz w:val="20"/>
      </w:rPr>
      <w:t xml:space="preserve">      Principal</w:t>
    </w:r>
    <w:r>
      <w:rPr>
        <w:rFonts w:ascii="Californian FB" w:hAnsi="Californian FB" w:cs="Arial"/>
        <w:sz w:val="20"/>
      </w:rPr>
      <w:tab/>
    </w:r>
    <w:r>
      <w:rPr>
        <w:rFonts w:ascii="Californian FB" w:hAnsi="Californian FB" w:cs="Arial"/>
        <w:sz w:val="20"/>
      </w:rPr>
      <w:tab/>
    </w:r>
    <w:r>
      <w:rPr>
        <w:rFonts w:ascii="Californian FB" w:hAnsi="Californian FB" w:cs="Arial"/>
        <w:sz w:val="20"/>
      </w:rPr>
      <w:tab/>
    </w:r>
    <w:r>
      <w:rPr>
        <w:rFonts w:ascii="Californian FB" w:hAnsi="Californian FB" w:cs="Arial"/>
        <w:sz w:val="20"/>
      </w:rPr>
      <w:tab/>
    </w:r>
    <w:r>
      <w:rPr>
        <w:rFonts w:ascii="Californian FB" w:hAnsi="Californian FB" w:cs="Arial"/>
        <w:sz w:val="20"/>
      </w:rPr>
      <w:tab/>
    </w:r>
    <w:r>
      <w:rPr>
        <w:rFonts w:ascii="Californian FB" w:hAnsi="Californian FB" w:cs="Arial"/>
        <w:sz w:val="20"/>
      </w:rPr>
      <w:tab/>
    </w:r>
    <w:r>
      <w:rPr>
        <w:rFonts w:ascii="Californian FB" w:hAnsi="Californian FB" w:cs="Arial"/>
        <w:sz w:val="20"/>
      </w:rPr>
      <w:tab/>
    </w:r>
    <w:r>
      <w:rPr>
        <w:rFonts w:ascii="Californian FB" w:hAnsi="Californian FB" w:cs="Arial"/>
        <w:sz w:val="20"/>
      </w:rPr>
      <w:tab/>
      <w:t xml:space="preserve">            Vice Principal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0806"/>
    <w:multiLevelType w:val="hybridMultilevel"/>
    <w:tmpl w:val="F1AC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7D9C"/>
    <w:multiLevelType w:val="hybridMultilevel"/>
    <w:tmpl w:val="27FE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34858"/>
    <w:multiLevelType w:val="hybridMultilevel"/>
    <w:tmpl w:val="8A4608C2"/>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33A24"/>
    <w:multiLevelType w:val="hybridMultilevel"/>
    <w:tmpl w:val="56F2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265DB"/>
    <w:multiLevelType w:val="hybridMultilevel"/>
    <w:tmpl w:val="8CB20E6E"/>
    <w:lvl w:ilvl="0" w:tplc="0409000F">
      <w:start w:val="1"/>
      <w:numFmt w:val="decimal"/>
      <w:lvlText w:val="%1."/>
      <w:lvlJc w:val="left"/>
      <w:pPr>
        <w:tabs>
          <w:tab w:val="num" w:pos="1455"/>
        </w:tabs>
        <w:ind w:left="1455" w:hanging="360"/>
      </w:p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5" w15:restartNumberingAfterBreak="0">
    <w:nsid w:val="542316A2"/>
    <w:multiLevelType w:val="hybridMultilevel"/>
    <w:tmpl w:val="06E6E3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AA06F0C"/>
    <w:multiLevelType w:val="hybridMultilevel"/>
    <w:tmpl w:val="B7FA90DC"/>
    <w:lvl w:ilvl="0" w:tplc="0409000F">
      <w:start w:val="1"/>
      <w:numFmt w:val="decimal"/>
      <w:lvlText w:val="%1."/>
      <w:lvlJc w:val="left"/>
      <w:pPr>
        <w:tabs>
          <w:tab w:val="num" w:pos="1447"/>
        </w:tabs>
        <w:ind w:left="1447" w:hanging="360"/>
      </w:p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7" w15:restartNumberingAfterBreak="0">
    <w:nsid w:val="7DB445D1"/>
    <w:multiLevelType w:val="hybridMultilevel"/>
    <w:tmpl w:val="3076938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032224298">
    <w:abstractNumId w:val="4"/>
  </w:num>
  <w:num w:numId="2" w16cid:durableId="1544320895">
    <w:abstractNumId w:val="5"/>
  </w:num>
  <w:num w:numId="3" w16cid:durableId="1949390393">
    <w:abstractNumId w:val="6"/>
  </w:num>
  <w:num w:numId="4" w16cid:durableId="1862015474">
    <w:abstractNumId w:val="7"/>
  </w:num>
  <w:num w:numId="5" w16cid:durableId="945314262">
    <w:abstractNumId w:val="0"/>
  </w:num>
  <w:num w:numId="6" w16cid:durableId="1182865118">
    <w:abstractNumId w:val="3"/>
  </w:num>
  <w:num w:numId="7" w16cid:durableId="1023483430">
    <w:abstractNumId w:val="1"/>
  </w:num>
  <w:num w:numId="8" w16cid:durableId="1743023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CD7"/>
    <w:rsid w:val="00016BE0"/>
    <w:rsid w:val="00016DFB"/>
    <w:rsid w:val="00031EA3"/>
    <w:rsid w:val="0004410E"/>
    <w:rsid w:val="00050800"/>
    <w:rsid w:val="00087BCA"/>
    <w:rsid w:val="000A38AC"/>
    <w:rsid w:val="000A50EE"/>
    <w:rsid w:val="000A590B"/>
    <w:rsid w:val="000A74E3"/>
    <w:rsid w:val="000C37E7"/>
    <w:rsid w:val="000F523B"/>
    <w:rsid w:val="00102494"/>
    <w:rsid w:val="00117EB0"/>
    <w:rsid w:val="001215FA"/>
    <w:rsid w:val="001223F5"/>
    <w:rsid w:val="0012682F"/>
    <w:rsid w:val="00153578"/>
    <w:rsid w:val="00154080"/>
    <w:rsid w:val="00156026"/>
    <w:rsid w:val="00156089"/>
    <w:rsid w:val="00162851"/>
    <w:rsid w:val="001B5A71"/>
    <w:rsid w:val="00210CA4"/>
    <w:rsid w:val="00236504"/>
    <w:rsid w:val="00251F7F"/>
    <w:rsid w:val="00273874"/>
    <w:rsid w:val="00297E7C"/>
    <w:rsid w:val="002E3761"/>
    <w:rsid w:val="00305288"/>
    <w:rsid w:val="00306AF1"/>
    <w:rsid w:val="003214B5"/>
    <w:rsid w:val="003343E7"/>
    <w:rsid w:val="00335B3E"/>
    <w:rsid w:val="00357B2F"/>
    <w:rsid w:val="00363B93"/>
    <w:rsid w:val="003641C1"/>
    <w:rsid w:val="00367F8F"/>
    <w:rsid w:val="003837FE"/>
    <w:rsid w:val="003C2D60"/>
    <w:rsid w:val="003E6B85"/>
    <w:rsid w:val="0044625E"/>
    <w:rsid w:val="00470CF6"/>
    <w:rsid w:val="004A426D"/>
    <w:rsid w:val="004B3C00"/>
    <w:rsid w:val="004E4BAF"/>
    <w:rsid w:val="00502B6F"/>
    <w:rsid w:val="005149BB"/>
    <w:rsid w:val="005440CB"/>
    <w:rsid w:val="005644B7"/>
    <w:rsid w:val="00583D2A"/>
    <w:rsid w:val="0059691F"/>
    <w:rsid w:val="005B3756"/>
    <w:rsid w:val="00640CD7"/>
    <w:rsid w:val="006475A3"/>
    <w:rsid w:val="00665F84"/>
    <w:rsid w:val="00684969"/>
    <w:rsid w:val="006A0A9E"/>
    <w:rsid w:val="006A16CE"/>
    <w:rsid w:val="006B0755"/>
    <w:rsid w:val="006C436D"/>
    <w:rsid w:val="00730E62"/>
    <w:rsid w:val="00766934"/>
    <w:rsid w:val="00772565"/>
    <w:rsid w:val="0077438F"/>
    <w:rsid w:val="00780622"/>
    <w:rsid w:val="007A589E"/>
    <w:rsid w:val="007C5ED5"/>
    <w:rsid w:val="007C6419"/>
    <w:rsid w:val="007D3F50"/>
    <w:rsid w:val="008032CB"/>
    <w:rsid w:val="00820013"/>
    <w:rsid w:val="00872FEB"/>
    <w:rsid w:val="008A4A81"/>
    <w:rsid w:val="008B016F"/>
    <w:rsid w:val="008D2E31"/>
    <w:rsid w:val="008F265C"/>
    <w:rsid w:val="0095331B"/>
    <w:rsid w:val="00962FA8"/>
    <w:rsid w:val="009716A1"/>
    <w:rsid w:val="0099217D"/>
    <w:rsid w:val="009A5451"/>
    <w:rsid w:val="009B126B"/>
    <w:rsid w:val="009C6034"/>
    <w:rsid w:val="009D7C17"/>
    <w:rsid w:val="009F25A8"/>
    <w:rsid w:val="00A059F9"/>
    <w:rsid w:val="00A278A3"/>
    <w:rsid w:val="00A4025E"/>
    <w:rsid w:val="00A526BC"/>
    <w:rsid w:val="00A544F7"/>
    <w:rsid w:val="00A62B7E"/>
    <w:rsid w:val="00A85749"/>
    <w:rsid w:val="00AA349A"/>
    <w:rsid w:val="00AA6386"/>
    <w:rsid w:val="00AD18EE"/>
    <w:rsid w:val="00B403A7"/>
    <w:rsid w:val="00B50B67"/>
    <w:rsid w:val="00B83E28"/>
    <w:rsid w:val="00BC479C"/>
    <w:rsid w:val="00BD01D4"/>
    <w:rsid w:val="00BF4253"/>
    <w:rsid w:val="00C0055E"/>
    <w:rsid w:val="00C13EF4"/>
    <w:rsid w:val="00C91D79"/>
    <w:rsid w:val="00CB5849"/>
    <w:rsid w:val="00CD3FAD"/>
    <w:rsid w:val="00CF1BA2"/>
    <w:rsid w:val="00D03D04"/>
    <w:rsid w:val="00D217DF"/>
    <w:rsid w:val="00D22956"/>
    <w:rsid w:val="00D3646F"/>
    <w:rsid w:val="00D36729"/>
    <w:rsid w:val="00D369DD"/>
    <w:rsid w:val="00D44EEA"/>
    <w:rsid w:val="00D56DA4"/>
    <w:rsid w:val="00D571CD"/>
    <w:rsid w:val="00DA0080"/>
    <w:rsid w:val="00DA2E69"/>
    <w:rsid w:val="00DE5052"/>
    <w:rsid w:val="00E32241"/>
    <w:rsid w:val="00E45894"/>
    <w:rsid w:val="00E65CCC"/>
    <w:rsid w:val="00E83F9B"/>
    <w:rsid w:val="00E94FF8"/>
    <w:rsid w:val="00EE7935"/>
    <w:rsid w:val="00F06D91"/>
    <w:rsid w:val="00F14D1E"/>
    <w:rsid w:val="00FB1D99"/>
    <w:rsid w:val="00FC5881"/>
    <w:rsid w:val="06E62D9B"/>
    <w:rsid w:val="15EDF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5485E"/>
  <w15:docId w15:val="{2D154943-51CB-44F2-9D6E-80BA2DCA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E7935"/>
    <w:pPr>
      <w:keepNext/>
      <w:outlineLvl w:val="0"/>
    </w:pPr>
    <w:rPr>
      <w:rFonts w:ascii="Albertus Extra Bold" w:hAnsi="Albertus Extra Bold"/>
      <w:b/>
      <w:szCs w:val="20"/>
    </w:rPr>
  </w:style>
  <w:style w:type="paragraph" w:styleId="Heading2">
    <w:name w:val="heading 2"/>
    <w:basedOn w:val="Normal"/>
    <w:next w:val="Normal"/>
    <w:qFormat/>
    <w:rsid w:val="00EE7935"/>
    <w:pPr>
      <w:keepNext/>
      <w:jc w:val="center"/>
      <w:outlineLvl w:val="1"/>
    </w:pPr>
    <w:rPr>
      <w:rFonts w:ascii="Univers Condensed" w:hAnsi="Univers Condensed"/>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E7935"/>
    <w:pPr>
      <w:jc w:val="center"/>
    </w:pPr>
    <w:rPr>
      <w:rFonts w:ascii="Albertus Extra Bold" w:hAnsi="Albertus Extra Bold"/>
      <w:b/>
      <w:sz w:val="32"/>
      <w:szCs w:val="20"/>
    </w:rPr>
  </w:style>
  <w:style w:type="paragraph" w:styleId="Subtitle">
    <w:name w:val="Subtitle"/>
    <w:basedOn w:val="Normal"/>
    <w:qFormat/>
    <w:rsid w:val="00EE7935"/>
    <w:pPr>
      <w:jc w:val="center"/>
    </w:pPr>
    <w:rPr>
      <w:rFonts w:ascii="Albertus Extra Bold" w:hAnsi="Albertus Extra Bold"/>
      <w:b/>
      <w:sz w:val="28"/>
      <w:szCs w:val="20"/>
    </w:rPr>
  </w:style>
  <w:style w:type="paragraph" w:styleId="BalloonText">
    <w:name w:val="Balloon Text"/>
    <w:basedOn w:val="Normal"/>
    <w:semiHidden/>
    <w:rsid w:val="00EE7935"/>
    <w:rPr>
      <w:rFonts w:ascii="Tahoma" w:hAnsi="Tahoma" w:cs="Tahoma"/>
      <w:sz w:val="16"/>
      <w:szCs w:val="16"/>
    </w:rPr>
  </w:style>
  <w:style w:type="paragraph" w:styleId="ListParagraph">
    <w:name w:val="List Paragraph"/>
    <w:basedOn w:val="Normal"/>
    <w:uiPriority w:val="34"/>
    <w:qFormat/>
    <w:rsid w:val="00251F7F"/>
    <w:pPr>
      <w:ind w:left="720"/>
      <w:contextualSpacing/>
    </w:pPr>
  </w:style>
  <w:style w:type="paragraph" w:styleId="Caption">
    <w:name w:val="caption"/>
    <w:basedOn w:val="Normal"/>
    <w:next w:val="Normal"/>
    <w:unhideWhenUsed/>
    <w:qFormat/>
    <w:rsid w:val="00D22956"/>
    <w:pPr>
      <w:spacing w:after="200"/>
    </w:pPr>
    <w:rPr>
      <w:b/>
      <w:bCs/>
      <w:color w:val="4F81BD" w:themeColor="accent1"/>
      <w:sz w:val="18"/>
      <w:szCs w:val="18"/>
    </w:rPr>
  </w:style>
  <w:style w:type="paragraph" w:styleId="Header">
    <w:name w:val="header"/>
    <w:basedOn w:val="Normal"/>
    <w:link w:val="HeaderChar"/>
    <w:uiPriority w:val="99"/>
    <w:unhideWhenUsed/>
    <w:rsid w:val="00F14D1E"/>
    <w:pPr>
      <w:tabs>
        <w:tab w:val="center" w:pos="4680"/>
        <w:tab w:val="right" w:pos="9360"/>
      </w:tabs>
    </w:pPr>
  </w:style>
  <w:style w:type="character" w:customStyle="1" w:styleId="HeaderChar">
    <w:name w:val="Header Char"/>
    <w:basedOn w:val="DefaultParagraphFont"/>
    <w:link w:val="Header"/>
    <w:uiPriority w:val="99"/>
    <w:rsid w:val="00F14D1E"/>
    <w:rPr>
      <w:sz w:val="24"/>
      <w:szCs w:val="24"/>
    </w:rPr>
  </w:style>
  <w:style w:type="paragraph" w:styleId="Footer">
    <w:name w:val="footer"/>
    <w:basedOn w:val="Normal"/>
    <w:link w:val="FooterChar"/>
    <w:uiPriority w:val="99"/>
    <w:unhideWhenUsed/>
    <w:rsid w:val="00F14D1E"/>
    <w:pPr>
      <w:tabs>
        <w:tab w:val="center" w:pos="4680"/>
        <w:tab w:val="right" w:pos="9360"/>
      </w:tabs>
    </w:pPr>
  </w:style>
  <w:style w:type="character" w:customStyle="1" w:styleId="FooterChar">
    <w:name w:val="Footer Char"/>
    <w:basedOn w:val="DefaultParagraphFont"/>
    <w:link w:val="Footer"/>
    <w:uiPriority w:val="99"/>
    <w:rsid w:val="00F14D1E"/>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016BE0"/>
    <w:rPr>
      <w:color w:val="0000FF" w:themeColor="hyperlink"/>
      <w:u w:val="single"/>
    </w:rPr>
  </w:style>
  <w:style w:type="character" w:styleId="UnresolvedMention">
    <w:name w:val="Unresolved Mention"/>
    <w:basedOn w:val="DefaultParagraphFont"/>
    <w:uiPriority w:val="99"/>
    <w:semiHidden/>
    <w:unhideWhenUsed/>
    <w:rsid w:val="00016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2.gnb.ca/content/gnb/en/services/services_renderer.201514.Laptop_Subsidy_Program.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son.Green\Application%20Data\Microsoft\Templates\A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AES Letterhead</Template>
  <TotalTime>2</TotalTime>
  <Pages>1</Pages>
  <Words>463</Words>
  <Characters>2645</Characters>
  <Application>Microsoft Office Word</Application>
  <DocSecurity>0</DocSecurity>
  <Lines>22</Lines>
  <Paragraphs>6</Paragraphs>
  <ScaleCrop>false</ScaleCrop>
  <Company>NB Dept. of Education</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ANDOVER ELEMENTARY SCHOOL</dc:title>
  <dc:subject/>
  <dc:creator>District 14</dc:creator>
  <cp:keywords/>
  <cp:lastModifiedBy>Green, Jason (ASD-W)</cp:lastModifiedBy>
  <cp:revision>5</cp:revision>
  <cp:lastPrinted>2024-04-30T13:13:00Z</cp:lastPrinted>
  <dcterms:created xsi:type="dcterms:W3CDTF">2024-06-25T13:13:00Z</dcterms:created>
  <dcterms:modified xsi:type="dcterms:W3CDTF">2024-06-25T13:52:00Z</dcterms:modified>
</cp:coreProperties>
</file>